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5E11F" w14:textId="77777777" w:rsidR="0006355A"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C7500C">
        <w:rPr>
          <w:rFonts w:asciiTheme="minorHAnsi" w:hAnsiTheme="minorHAnsi" w:cstheme="minorHAnsi"/>
          <w:b/>
          <w:sz w:val="36"/>
          <w:szCs w:val="36"/>
          <w:lang w:val="en-GB"/>
        </w:rPr>
        <w:t>PROPOSAL</w:t>
      </w:r>
    </w:p>
    <w:p w14:paraId="687A9141" w14:textId="0ACD8792" w:rsidR="00421E32" w:rsidRPr="007F3777" w:rsidRDefault="00EA5718"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br/>
      </w:r>
      <w:r w:rsidR="0006355A" w:rsidRPr="0006355A">
        <w:rPr>
          <w:rFonts w:asciiTheme="minorHAnsi" w:hAnsiTheme="minorHAnsi" w:cstheme="minorHAnsi"/>
          <w:b/>
          <w:sz w:val="36"/>
          <w:szCs w:val="36"/>
          <w:lang w:val="en-GB"/>
        </w:rPr>
        <w:t xml:space="preserve">Section </w:t>
      </w:r>
      <w:r w:rsidR="00452B9E">
        <w:rPr>
          <w:rFonts w:asciiTheme="minorHAnsi" w:hAnsiTheme="minorHAnsi" w:cstheme="minorHAnsi"/>
          <w:b/>
          <w:sz w:val="36"/>
          <w:szCs w:val="36"/>
          <w:lang w:val="en-GB"/>
        </w:rPr>
        <w:t>9</w:t>
      </w:r>
      <w:r w:rsidR="0006355A" w:rsidRPr="0006355A">
        <w:rPr>
          <w:rFonts w:asciiTheme="minorHAnsi" w:hAnsiTheme="minorHAnsi" w:cstheme="minorHAnsi"/>
          <w:b/>
          <w:sz w:val="36"/>
          <w:szCs w:val="36"/>
          <w:lang w:val="en-GB"/>
        </w:rPr>
        <w:t xml:space="preserve">: </w:t>
      </w:r>
      <w:r w:rsidR="00F00414">
        <w:rPr>
          <w:rFonts w:asciiTheme="minorHAnsi" w:hAnsiTheme="minorHAnsi" w:cstheme="minorHAnsi"/>
          <w:b/>
          <w:sz w:val="36"/>
          <w:szCs w:val="36"/>
          <w:lang w:val="en-GB"/>
        </w:rPr>
        <w:t>CERTIFICATE OF COMPLIANCE FORM</w:t>
      </w:r>
    </w:p>
    <w:p w14:paraId="71E15998" w14:textId="08209B95"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 xml:space="preserve">Procurement </w:t>
      </w:r>
      <w:bookmarkEnd w:id="0"/>
      <w:bookmarkEnd w:id="1"/>
      <w:bookmarkEnd w:id="2"/>
      <w:bookmarkEnd w:id="3"/>
      <w:r w:rsidR="00F23D7F">
        <w:rPr>
          <w:b/>
          <w:lang w:val="en-GB"/>
        </w:rPr>
        <w:t>No.</w:t>
      </w:r>
      <w:r w:rsidR="0011604D">
        <w:rPr>
          <w:b/>
          <w:lang w:val="en-GB"/>
        </w:rPr>
        <w:t xml:space="preserve"> RFP-25-SS001-26</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CE2AC4">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770494E7" w:rsidR="00B6466C" w:rsidRPr="00DA672F" w:rsidRDefault="00B6466C" w:rsidP="00CE2AC4">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C7500C">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72710909" w14:textId="77777777" w:rsidR="00F95CAD" w:rsidRPr="00E810BA" w:rsidRDefault="00F95CAD" w:rsidP="00CE2AC4">
      <w:pPr>
        <w:pStyle w:val="Heading3"/>
        <w:jc w:val="both"/>
      </w:pPr>
      <w:bookmarkStart w:id="4" w:name="_Toc419901150"/>
      <w:r w:rsidRPr="00E810BA">
        <w:t>Financial viability</w:t>
      </w:r>
      <w:bookmarkEnd w:id="4"/>
    </w:p>
    <w:p w14:paraId="1C573257" w14:textId="241E9D67" w:rsidR="002B1E40" w:rsidRPr="005A408A" w:rsidRDefault="002B1E40" w:rsidP="00CE2AC4">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00030606">
        <w:rPr>
          <w:rFonts w:ascii="Calibri" w:hAnsi="Calibri" w:cs="Calibri"/>
          <w:sz w:val="22"/>
          <w:szCs w:val="22"/>
          <w:lang w:eastAsia="ko-KR"/>
        </w:rPr>
        <w:t>by completing</w:t>
      </w:r>
      <w:r w:rsidR="00A73467">
        <w:rPr>
          <w:rFonts w:ascii="Calibri" w:hAnsi="Calibri" w:cs="Calibri"/>
          <w:sz w:val="22"/>
          <w:szCs w:val="22"/>
          <w:lang w:eastAsia="ko-KR"/>
        </w:rPr>
        <w:t xml:space="preserve"> </w:t>
      </w:r>
      <w:r w:rsidR="006F5307" w:rsidRPr="006F5307">
        <w:rPr>
          <w:rFonts w:ascii="Calibri" w:hAnsi="Calibri" w:cs="Calibri"/>
          <w:b/>
          <w:sz w:val="22"/>
          <w:szCs w:val="22"/>
          <w:lang w:val="en-GB" w:eastAsia="ko-KR"/>
        </w:rPr>
        <w:t>Section: 4.4 –</w:t>
      </w:r>
      <w:r w:rsidR="006F5307" w:rsidRPr="006F5307">
        <w:rPr>
          <w:rFonts w:ascii="Calibri" w:hAnsi="Calibri" w:cs="Calibri"/>
          <w:b/>
          <w:bCs/>
          <w:sz w:val="22"/>
          <w:szCs w:val="22"/>
          <w:lang w:eastAsia="ko-KR"/>
        </w:rPr>
        <w:t xml:space="preserve"> Response Form </w:t>
      </w:r>
      <w:r w:rsidR="00C27355">
        <w:rPr>
          <w:rFonts w:ascii="Calibri" w:hAnsi="Calibri" w:cs="Calibri"/>
          <w:b/>
          <w:bCs/>
          <w:sz w:val="22"/>
          <w:szCs w:val="22"/>
          <w:lang w:eastAsia="ko-KR"/>
        </w:rPr>
        <w:t>–</w:t>
      </w:r>
      <w:r w:rsidR="006F5307" w:rsidRPr="006F5307">
        <w:rPr>
          <w:rFonts w:ascii="Calibri" w:hAnsi="Calibri" w:cs="Calibri"/>
          <w:b/>
          <w:bCs/>
          <w:sz w:val="22"/>
          <w:szCs w:val="22"/>
          <w:lang w:eastAsia="ko-KR"/>
        </w:rPr>
        <w:t xml:space="preserve"> Financial</w:t>
      </w:r>
      <w:r w:rsidR="00E42A39">
        <w:rPr>
          <w:rFonts w:ascii="Calibri" w:hAnsi="Calibri" w:cs="Calibri"/>
          <w:b/>
          <w:bCs/>
          <w:sz w:val="22"/>
          <w:szCs w:val="22"/>
          <w:lang w:eastAsia="ko-KR"/>
        </w:rPr>
        <w:t xml:space="preserve">: </w:t>
      </w:r>
      <w:r w:rsidR="004365C1" w:rsidRPr="00E42A39">
        <w:rPr>
          <w:rFonts w:asciiTheme="minorHAnsi" w:hAnsiTheme="minorHAnsi" w:cstheme="minorHAnsi"/>
          <w:b/>
          <w:sz w:val="22"/>
          <w:szCs w:val="22"/>
          <w:lang w:val="en-AU" w:eastAsia="ko-KR"/>
        </w:rPr>
        <w:t>SUB-SECTION 2 – FINANCIAL CAPACITY</w:t>
      </w:r>
      <w:r w:rsidR="006A1BD7">
        <w:rPr>
          <w:rFonts w:asciiTheme="minorHAnsi" w:hAnsiTheme="minorHAnsi" w:cstheme="minorHAnsi"/>
          <w:b/>
          <w:sz w:val="22"/>
          <w:szCs w:val="22"/>
          <w:lang w:val="en-AU" w:eastAsia="ko-KR"/>
        </w:rPr>
        <w:t>.</w:t>
      </w:r>
    </w:p>
    <w:p w14:paraId="1255A34C" w14:textId="06900311" w:rsidR="00F95CAD" w:rsidRPr="00DA672F" w:rsidRDefault="00F95CAD" w:rsidP="00CE2AC4">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w:t>
      </w:r>
      <w:r w:rsidR="00D9084D" w:rsidRPr="00D9084D">
        <w:rPr>
          <w:rFonts w:ascii="Calibri" w:hAnsi="Calibri" w:cs="Calibri"/>
          <w:b/>
          <w:sz w:val="22"/>
          <w:szCs w:val="22"/>
          <w:lang w:val="en-GB" w:eastAsia="ko-KR"/>
        </w:rPr>
        <w:t>Section: 4.4 –</w:t>
      </w:r>
      <w:r w:rsidR="00D9084D" w:rsidRPr="00D9084D">
        <w:rPr>
          <w:rFonts w:ascii="Calibri" w:hAnsi="Calibri" w:cs="Calibri"/>
          <w:b/>
          <w:bCs/>
          <w:sz w:val="22"/>
          <w:szCs w:val="22"/>
          <w:lang w:eastAsia="ko-KR"/>
        </w:rPr>
        <w:t xml:space="preserve"> Response Form – Financial</w:t>
      </w:r>
      <w:r w:rsidRPr="00DA672F">
        <w:rPr>
          <w:rFonts w:ascii="Calibri" w:hAnsi="Calibri" w:cs="Calibri"/>
          <w:sz w:val="22"/>
          <w:szCs w:val="22"/>
          <w:lang w:eastAsia="ko-KR"/>
        </w:rPr>
        <w:t xml:space="preserve">. If the Tenderer has been in operation for a shorter </w:t>
      </w:r>
      <w:r w:rsidR="00CE2AC4" w:rsidRPr="00DA672F">
        <w:rPr>
          <w:rFonts w:ascii="Calibri" w:hAnsi="Calibri" w:cs="Calibri"/>
          <w:sz w:val="22"/>
          <w:szCs w:val="22"/>
          <w:lang w:eastAsia="ko-KR"/>
        </w:rPr>
        <w:t>period</w:t>
      </w:r>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w:t>
      </w:r>
      <w:r w:rsidR="00CE2AC4">
        <w:rPr>
          <w:rFonts w:ascii="Calibri" w:hAnsi="Calibri" w:cs="Calibri"/>
          <w:sz w:val="22"/>
          <w:szCs w:val="22"/>
          <w:lang w:val="en-GB" w:eastAsia="ko-KR"/>
        </w:rPr>
        <w:t xml:space="preserve">Chief Procurement Officer </w:t>
      </w:r>
      <w:r w:rsidRPr="00DA672F">
        <w:rPr>
          <w:rFonts w:ascii="Calibri" w:hAnsi="Calibri" w:cs="Calibri"/>
          <w:sz w:val="22"/>
          <w:szCs w:val="22"/>
          <w:lang w:eastAsia="ko-KR"/>
        </w:rPr>
        <w:t xml:space="preserve">may in its sole discretion determine to accept a fewer number of years of financial statements or to reject the </w:t>
      </w:r>
      <w:r w:rsidR="00C7500C">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CE2AC4">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CE2AC4">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CE2AC4">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CE2AC4">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CE2AC4">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4F8666C2" w:rsidR="00B74539" w:rsidRPr="00DA672F" w:rsidRDefault="00B74539" w:rsidP="00CE2AC4">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C7500C">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C7500C">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619799B8" w:rsidR="00B74539" w:rsidRPr="00DA672F" w:rsidRDefault="00B74539" w:rsidP="00CE2AC4">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00FD0722" w:rsidRPr="00FD0722">
          <w:rPr>
            <w:rStyle w:val="Hyperlink"/>
            <w:rFonts w:ascii="Calibri" w:hAnsi="Calibri" w:cs="Calibri"/>
            <w:sz w:val="22"/>
            <w:szCs w:val="22"/>
            <w:lang w:eastAsia="ko-KR"/>
          </w:rPr>
          <w:t>Microsoft Word - Public Procurement Manual - version 1 (2021-02-26 )</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CE2AC4">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CE2AC4">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CE2AC4">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CE2AC4">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CE2AC4">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CE2AC4">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D92704">
      <w:pPr>
        <w:spacing w:before="120"/>
        <w:jc w:val="both"/>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627173D" w:rsidR="00850C62" w:rsidRPr="00DA672F" w:rsidRDefault="00850C62" w:rsidP="00D92704">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D92704">
      <w:pPr>
        <w:spacing w:before="120"/>
        <w:jc w:val="both"/>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D92704">
      <w:pPr>
        <w:pStyle w:val="Heading3"/>
        <w:jc w:val="both"/>
        <w:rPr>
          <w:lang w:eastAsia="ko-KR"/>
        </w:rPr>
      </w:pPr>
      <w:r>
        <w:rPr>
          <w:lang w:eastAsia="ko-KR"/>
        </w:rPr>
        <w:t>Costs for Tender preparation</w:t>
      </w:r>
    </w:p>
    <w:p w14:paraId="1AB0C1F0" w14:textId="77777777" w:rsidR="00860FB3" w:rsidRPr="000D4C76" w:rsidRDefault="00860FB3" w:rsidP="00D92704">
      <w:pPr>
        <w:spacing w:before="120"/>
        <w:jc w:val="both"/>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44B33BDA" w:rsidR="00405D05" w:rsidRPr="00405D05" w:rsidRDefault="00405D05" w:rsidP="00D92704">
      <w:pPr>
        <w:pStyle w:val="Heading3"/>
        <w:jc w:val="both"/>
        <w:rPr>
          <w:lang w:eastAsia="ko-KR"/>
        </w:rPr>
      </w:pPr>
      <w:r w:rsidRPr="00405D05">
        <w:rPr>
          <w:lang w:eastAsia="ko-KR"/>
        </w:rPr>
        <w:t>Terms and Conditions in Tender Document</w:t>
      </w:r>
    </w:p>
    <w:p w14:paraId="5EF50FB4" w14:textId="6C1921AE" w:rsidR="00E7254B" w:rsidRPr="00DA672F" w:rsidRDefault="00405D05" w:rsidP="00D92704">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7485B774" w:rsidR="00405D05" w:rsidRPr="00DA672F" w:rsidRDefault="00405D05" w:rsidP="00D92704">
      <w:pPr>
        <w:spacing w:before="120"/>
        <w:jc w:val="both"/>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561EE6">
        <w:rPr>
          <w:rFonts w:ascii="Calibri" w:hAnsi="Calibri" w:cs="Calibri"/>
          <w:bCs/>
          <w:sz w:val="22"/>
          <w:szCs w:val="22"/>
          <w:lang w:eastAsia="ko-KR"/>
        </w:rPr>
        <w:t>Proposal</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179D43F2"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r w:rsidR="00537860">
        <w:rPr>
          <w:rFonts w:ascii="Calibri" w:hAnsi="Calibri" w:cs="Calibri"/>
          <w:sz w:val="20"/>
          <w:szCs w:val="20"/>
          <w:lang w:eastAsia="ko-KR"/>
        </w:rPr>
        <w:t xml:space="preserve"> </w:t>
      </w:r>
      <w:r w:rsidR="00631525">
        <w:object w:dxaOrig="1500" w:dyaOrig="981" w14:anchorId="62D03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pt;height:49pt" o:ole="">
            <v:imagedata r:id="rId12" o:title=""/>
          </v:shape>
          <o:OLEObject Type="Embed" ProgID="Package" ShapeID="_x0000_i1027" DrawAspect="Icon" ObjectID="_1847279631" r:id="rId13"/>
        </w:object>
      </w:r>
    </w:p>
    <w:sectPr w:rsidR="00B8421C" w:rsidRPr="00C96B24" w:rsidSect="00AB3974">
      <w:headerReference w:type="default" r:id="rId14"/>
      <w:footerReference w:type="default" r:id="rId15"/>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FC5EF" w14:textId="77777777" w:rsidR="00E64C76" w:rsidRDefault="00E64C76">
      <w:r>
        <w:separator/>
      </w:r>
    </w:p>
  </w:endnote>
  <w:endnote w:type="continuationSeparator" w:id="0">
    <w:p w14:paraId="5F775D27" w14:textId="77777777" w:rsidR="00E64C76" w:rsidRDefault="00E64C76">
      <w:r>
        <w:continuationSeparator/>
      </w:r>
    </w:p>
  </w:endnote>
  <w:endnote w:type="continuationNotice" w:id="1">
    <w:p w14:paraId="3004ED85" w14:textId="77777777" w:rsidR="00E64C76" w:rsidRDefault="00E64C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23D7F" w:rsidRPr="00F23D7F">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23D7F" w:rsidRPr="00F23D7F">
      <w:rPr>
        <w:noProof/>
        <w:color w:val="17365D" w:themeColor="text2" w:themeShade="BF"/>
        <w:lang w:val="sv-SE"/>
      </w:rPr>
      <w:t>4</w:t>
    </w:r>
    <w:r>
      <w:rPr>
        <w:color w:val="17365D" w:themeColor="text2" w:themeShade="BF"/>
      </w:rPr>
      <w:fldChar w:fldCharType="end"/>
    </w:r>
  </w:p>
  <w:p w14:paraId="213B5D63" w14:textId="238D5A85" w:rsidR="00133D55" w:rsidRDefault="00133D55" w:rsidP="004878F3">
    <w:pPr>
      <w:pStyle w:val="Footer"/>
    </w:pPr>
    <w:r>
      <w:fldChar w:fldCharType="begin"/>
    </w:r>
    <w:r>
      <w:instrText xml:space="preserve"> DATE \@ "yyyy-MM-dd" </w:instrText>
    </w:r>
    <w:r>
      <w:fldChar w:fldCharType="separate"/>
    </w:r>
    <w:r w:rsidR="00631525">
      <w:rPr>
        <w:noProof/>
      </w:rPr>
      <w:t>2026-08-03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32C12" w14:textId="77777777" w:rsidR="00E64C76" w:rsidRDefault="00E64C76">
      <w:r>
        <w:separator/>
      </w:r>
    </w:p>
  </w:footnote>
  <w:footnote w:type="continuationSeparator" w:id="0">
    <w:p w14:paraId="3E353D1C" w14:textId="77777777" w:rsidR="00E64C76" w:rsidRDefault="00E64C76">
      <w:r>
        <w:continuationSeparator/>
      </w:r>
    </w:p>
  </w:footnote>
  <w:footnote w:type="continuationNotice" w:id="1">
    <w:p w14:paraId="1EB77E77" w14:textId="77777777" w:rsidR="00E64C76" w:rsidRDefault="00E64C76"/>
  </w:footnote>
  <w:footnote w:id="2">
    <w:p w14:paraId="0C7F15F2" w14:textId="74E535F8"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C7500C">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251226CE"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9990694">
    <w:abstractNumId w:val="1"/>
  </w:num>
  <w:num w:numId="2" w16cid:durableId="402719331">
    <w:abstractNumId w:val="9"/>
  </w:num>
  <w:num w:numId="3" w16cid:durableId="211621727">
    <w:abstractNumId w:val="10"/>
  </w:num>
  <w:num w:numId="4" w16cid:durableId="1823349655">
    <w:abstractNumId w:val="4"/>
  </w:num>
  <w:num w:numId="5" w16cid:durableId="1895389692">
    <w:abstractNumId w:val="3"/>
  </w:num>
  <w:num w:numId="6" w16cid:durableId="563878098">
    <w:abstractNumId w:val="6"/>
  </w:num>
  <w:num w:numId="7" w16cid:durableId="399209780">
    <w:abstractNumId w:val="5"/>
  </w:num>
  <w:num w:numId="8" w16cid:durableId="331102709">
    <w:abstractNumId w:val="8"/>
  </w:num>
  <w:num w:numId="9" w16cid:durableId="1528059815">
    <w:abstractNumId w:val="0"/>
  </w:num>
  <w:num w:numId="10" w16cid:durableId="1949268929">
    <w:abstractNumId w:val="7"/>
  </w:num>
  <w:num w:numId="11" w16cid:durableId="196650135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50F8"/>
    <w:rsid w:val="000064BE"/>
    <w:rsid w:val="000067C4"/>
    <w:rsid w:val="000069FF"/>
    <w:rsid w:val="00010111"/>
    <w:rsid w:val="00010C91"/>
    <w:rsid w:val="0001149D"/>
    <w:rsid w:val="000114D3"/>
    <w:rsid w:val="00011D76"/>
    <w:rsid w:val="0001222A"/>
    <w:rsid w:val="00014D56"/>
    <w:rsid w:val="00015552"/>
    <w:rsid w:val="00015DD1"/>
    <w:rsid w:val="00016101"/>
    <w:rsid w:val="00020DA4"/>
    <w:rsid w:val="000211D8"/>
    <w:rsid w:val="00022914"/>
    <w:rsid w:val="00022B15"/>
    <w:rsid w:val="000260BD"/>
    <w:rsid w:val="00026A21"/>
    <w:rsid w:val="0002753F"/>
    <w:rsid w:val="00030606"/>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01D7"/>
    <w:rsid w:val="0006191C"/>
    <w:rsid w:val="00063557"/>
    <w:rsid w:val="0006355A"/>
    <w:rsid w:val="00064FE2"/>
    <w:rsid w:val="00066AF8"/>
    <w:rsid w:val="000729E0"/>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04D"/>
    <w:rsid w:val="00116BCC"/>
    <w:rsid w:val="00117211"/>
    <w:rsid w:val="00117419"/>
    <w:rsid w:val="001217C3"/>
    <w:rsid w:val="00121981"/>
    <w:rsid w:val="001222D6"/>
    <w:rsid w:val="001243D1"/>
    <w:rsid w:val="00124CBA"/>
    <w:rsid w:val="001250F4"/>
    <w:rsid w:val="00125AB2"/>
    <w:rsid w:val="00125EDC"/>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A56BB"/>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E464E"/>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178EC"/>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2EDD"/>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5920"/>
    <w:rsid w:val="00316FAE"/>
    <w:rsid w:val="00317B96"/>
    <w:rsid w:val="00320285"/>
    <w:rsid w:val="0032183A"/>
    <w:rsid w:val="00322CB3"/>
    <w:rsid w:val="00323351"/>
    <w:rsid w:val="00323841"/>
    <w:rsid w:val="00323ED9"/>
    <w:rsid w:val="00324B17"/>
    <w:rsid w:val="003271A0"/>
    <w:rsid w:val="00327DD3"/>
    <w:rsid w:val="00330672"/>
    <w:rsid w:val="00331FA4"/>
    <w:rsid w:val="003337AC"/>
    <w:rsid w:val="0033460E"/>
    <w:rsid w:val="0033497E"/>
    <w:rsid w:val="00334F9F"/>
    <w:rsid w:val="00340F81"/>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B623A"/>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2C13"/>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5C1"/>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2B9E"/>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0B23"/>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0EF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8E5"/>
    <w:rsid w:val="00535B7A"/>
    <w:rsid w:val="00535D9C"/>
    <w:rsid w:val="0053617F"/>
    <w:rsid w:val="00536763"/>
    <w:rsid w:val="00536FE1"/>
    <w:rsid w:val="00537860"/>
    <w:rsid w:val="0054026A"/>
    <w:rsid w:val="0054215F"/>
    <w:rsid w:val="00542166"/>
    <w:rsid w:val="00542929"/>
    <w:rsid w:val="00544A94"/>
    <w:rsid w:val="00552F3E"/>
    <w:rsid w:val="005539C8"/>
    <w:rsid w:val="00554686"/>
    <w:rsid w:val="00555E6B"/>
    <w:rsid w:val="0055624C"/>
    <w:rsid w:val="00556268"/>
    <w:rsid w:val="0056101E"/>
    <w:rsid w:val="00561EE6"/>
    <w:rsid w:val="005621DD"/>
    <w:rsid w:val="0056322E"/>
    <w:rsid w:val="00564E31"/>
    <w:rsid w:val="00564F49"/>
    <w:rsid w:val="0056555F"/>
    <w:rsid w:val="0056665C"/>
    <w:rsid w:val="005675F8"/>
    <w:rsid w:val="00571730"/>
    <w:rsid w:val="005718DF"/>
    <w:rsid w:val="005734D8"/>
    <w:rsid w:val="00573E62"/>
    <w:rsid w:val="005766C4"/>
    <w:rsid w:val="00577AB3"/>
    <w:rsid w:val="00577F36"/>
    <w:rsid w:val="0058147E"/>
    <w:rsid w:val="0058186F"/>
    <w:rsid w:val="00581E4F"/>
    <w:rsid w:val="00582386"/>
    <w:rsid w:val="00582A91"/>
    <w:rsid w:val="00582FBB"/>
    <w:rsid w:val="005837A5"/>
    <w:rsid w:val="00583AEA"/>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7BD"/>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09E"/>
    <w:rsid w:val="005E0E12"/>
    <w:rsid w:val="005E1627"/>
    <w:rsid w:val="005E3462"/>
    <w:rsid w:val="005E39D6"/>
    <w:rsid w:val="005E4B60"/>
    <w:rsid w:val="005E54B7"/>
    <w:rsid w:val="005E6610"/>
    <w:rsid w:val="005E737C"/>
    <w:rsid w:val="005F009C"/>
    <w:rsid w:val="005F228A"/>
    <w:rsid w:val="005F27D0"/>
    <w:rsid w:val="005F2CDB"/>
    <w:rsid w:val="005F4B4A"/>
    <w:rsid w:val="005F5218"/>
    <w:rsid w:val="00600EB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9C7"/>
    <w:rsid w:val="00622C52"/>
    <w:rsid w:val="006235A0"/>
    <w:rsid w:val="00623A34"/>
    <w:rsid w:val="00623B1E"/>
    <w:rsid w:val="00624942"/>
    <w:rsid w:val="00624954"/>
    <w:rsid w:val="00625E2F"/>
    <w:rsid w:val="0062715D"/>
    <w:rsid w:val="0063015F"/>
    <w:rsid w:val="006303F0"/>
    <w:rsid w:val="00631525"/>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115"/>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BD7"/>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5307"/>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633"/>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841"/>
    <w:rsid w:val="00745BD7"/>
    <w:rsid w:val="007460E2"/>
    <w:rsid w:val="00747017"/>
    <w:rsid w:val="00747E01"/>
    <w:rsid w:val="00747F3E"/>
    <w:rsid w:val="0075192B"/>
    <w:rsid w:val="007520B3"/>
    <w:rsid w:val="0075500B"/>
    <w:rsid w:val="00755D1D"/>
    <w:rsid w:val="00756D09"/>
    <w:rsid w:val="00756D34"/>
    <w:rsid w:val="00757D9C"/>
    <w:rsid w:val="0076070F"/>
    <w:rsid w:val="007615CC"/>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329"/>
    <w:rsid w:val="00862F60"/>
    <w:rsid w:val="00863C7F"/>
    <w:rsid w:val="00863D14"/>
    <w:rsid w:val="008642F9"/>
    <w:rsid w:val="00865FBB"/>
    <w:rsid w:val="008667C1"/>
    <w:rsid w:val="00866B31"/>
    <w:rsid w:val="00874216"/>
    <w:rsid w:val="00874EE7"/>
    <w:rsid w:val="0087507D"/>
    <w:rsid w:val="00875973"/>
    <w:rsid w:val="0087702E"/>
    <w:rsid w:val="0087719B"/>
    <w:rsid w:val="008808AE"/>
    <w:rsid w:val="00882101"/>
    <w:rsid w:val="008822E0"/>
    <w:rsid w:val="0088313D"/>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696A"/>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6F07"/>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1305"/>
    <w:rsid w:val="00A1365A"/>
    <w:rsid w:val="00A146BB"/>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3467"/>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821"/>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480"/>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4A4"/>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355"/>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500C"/>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AC4"/>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91F"/>
    <w:rsid w:val="00D81A96"/>
    <w:rsid w:val="00D81CA7"/>
    <w:rsid w:val="00D81EE0"/>
    <w:rsid w:val="00D81F19"/>
    <w:rsid w:val="00D82282"/>
    <w:rsid w:val="00D85B59"/>
    <w:rsid w:val="00D8753C"/>
    <w:rsid w:val="00D9035F"/>
    <w:rsid w:val="00D9084D"/>
    <w:rsid w:val="00D91FBE"/>
    <w:rsid w:val="00D92704"/>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2A39"/>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C76"/>
    <w:rsid w:val="00E64E2F"/>
    <w:rsid w:val="00E66E7B"/>
    <w:rsid w:val="00E7254B"/>
    <w:rsid w:val="00E73AD9"/>
    <w:rsid w:val="00E74C6E"/>
    <w:rsid w:val="00E74CD5"/>
    <w:rsid w:val="00E75C32"/>
    <w:rsid w:val="00E76798"/>
    <w:rsid w:val="00E80DF3"/>
    <w:rsid w:val="00E80E0A"/>
    <w:rsid w:val="00E86D44"/>
    <w:rsid w:val="00E86DD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288E"/>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736"/>
    <w:rsid w:val="00F22F8C"/>
    <w:rsid w:val="00F2319F"/>
    <w:rsid w:val="00F23A26"/>
    <w:rsid w:val="00F23D7F"/>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722"/>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character" w:styleId="UnresolvedMention">
    <w:name w:val="Unresolved Mention"/>
    <w:basedOn w:val="DefaultParagraphFont"/>
    <w:uiPriority w:val="99"/>
    <w:semiHidden/>
    <w:unhideWhenUsed/>
    <w:rsid w:val="00FD07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rocurement.gov.ki/sites/default/files/2021-03/3.%20Final%20Public%20Procurement%20Manual%202020%20%28v1%29_0.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6AEAF4D3-12FB-4215-B140-EC156C452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52</TotalTime>
  <Pages>4</Pages>
  <Words>1031</Words>
  <Characters>5883</Characters>
  <Application>Microsoft Office Word</Application>
  <DocSecurity>0</DocSecurity>
  <Lines>49</Lines>
  <Paragraphs>13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6901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Stephen Smith (Mike)</cp:lastModifiedBy>
  <cp:revision>32</cp:revision>
  <cp:lastPrinted>2013-10-18T08:32:00Z</cp:lastPrinted>
  <dcterms:created xsi:type="dcterms:W3CDTF">2020-07-06T12:50:00Z</dcterms:created>
  <dcterms:modified xsi:type="dcterms:W3CDTF">2026-08-03T04:27:00Z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